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7" w:rsidRPr="00C01BD7" w:rsidRDefault="00C01BD7" w:rsidP="00363E79">
      <w:pPr>
        <w:shd w:val="clear" w:color="auto" w:fill="FFFFFF"/>
        <w:tabs>
          <w:tab w:val="left" w:pos="426"/>
        </w:tabs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C01BD7" w:rsidRPr="00C01BD7" w:rsidRDefault="00C01BD7" w:rsidP="00C01BD7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WYMAGANIA EDUKACYJNE i KRYTERIA OCENIANIA</w:t>
      </w:r>
      <w:r w:rsidR="006656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W KLASIE V</w:t>
      </w:r>
    </w:p>
    <w:p w:rsidR="00C01BD7" w:rsidRPr="00C01BD7" w:rsidRDefault="00C01BD7" w:rsidP="00C01BD7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 WYCHOWANIA FIZYCZNEGO W ROKU SZKOLNYM 202</w:t>
      </w:r>
      <w:r w:rsidR="00925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4</w:t>
      </w: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/202</w:t>
      </w:r>
      <w:r w:rsidR="00925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5</w:t>
      </w:r>
    </w:p>
    <w:p w:rsidR="00363E79" w:rsidRDefault="00C01BD7" w:rsidP="00363E79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363E79" w:rsidRDefault="00363E79" w:rsidP="00363E79">
      <w:pPr>
        <w:shd w:val="clear" w:color="auto" w:fill="FFFFFF"/>
        <w:tabs>
          <w:tab w:val="left" w:pos="-284"/>
        </w:tabs>
        <w:spacing w:after="0" w:line="288" w:lineRule="atLeast"/>
        <w:ind w:left="-284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9257FF" w:rsidRPr="002A613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1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kształcenia i wychowania fizycznego: </w:t>
      </w:r>
    </w:p>
    <w:p w:rsidR="009257FF" w:rsidRPr="002A613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257F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3B3A9F">
        <w:rPr>
          <w:rFonts w:ascii="Times New Roman" w:hAnsi="Times New Roman" w:cs="Times New Roman"/>
          <w:sz w:val="24"/>
          <w:szCs w:val="24"/>
        </w:rPr>
        <w:t>I. Wzmacnianie potrzeby podejmowania aktywności fizycznej przez całe życie.</w:t>
      </w:r>
    </w:p>
    <w:p w:rsidR="009257F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3B3A9F">
        <w:rPr>
          <w:rFonts w:ascii="Times New Roman" w:hAnsi="Times New Roman" w:cs="Times New Roman"/>
          <w:sz w:val="24"/>
          <w:szCs w:val="24"/>
        </w:rPr>
        <w:t xml:space="preserve">II. Doskonalenie umiejętności stosowania w życiu codziennym zasad prozdrowotnego stylu życia, ze szczególnym uwzględnieniem specyfiki zawodu. </w:t>
      </w:r>
    </w:p>
    <w:p w:rsidR="009257F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3B3A9F">
        <w:rPr>
          <w:rFonts w:ascii="Times New Roman" w:hAnsi="Times New Roman" w:cs="Times New Roman"/>
          <w:sz w:val="24"/>
          <w:szCs w:val="24"/>
        </w:rPr>
        <w:t xml:space="preserve">III. Rozwijanie umiejętności sprzyjających zapobieganiu chorobom i doskonaleniu zdrowia fizycznego, psychicznego i społecznego, ze szczególnym uwzględnieniem specyfiki zawodu. IV. Rozwijanie umiejętności działania jako krytyczny konsument (odbiorca) sportu oraz produktów i usług rekreacyjnych i zdrowotnych. </w:t>
      </w:r>
    </w:p>
    <w:p w:rsidR="009257F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Arial" w:eastAsia="Times New Roman" w:hAnsi="Arial" w:cs="Arial"/>
          <w:sz w:val="21"/>
          <w:szCs w:val="21"/>
          <w:lang w:eastAsia="pl-PL"/>
        </w:rPr>
      </w:pPr>
      <w:r w:rsidRPr="003B3A9F">
        <w:rPr>
          <w:rFonts w:ascii="Times New Roman" w:hAnsi="Times New Roman" w:cs="Times New Roman"/>
          <w:sz w:val="24"/>
          <w:szCs w:val="24"/>
        </w:rPr>
        <w:t>V. Kształtowanie umiejętności osobistych i społecznych sprzyjających całożyciowej aktywności fizycznej.</w:t>
      </w:r>
      <w:r w:rsidRPr="00363E79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9257FF" w:rsidRPr="00363E79" w:rsidRDefault="009257FF" w:rsidP="009257FF">
      <w:pPr>
        <w:shd w:val="clear" w:color="auto" w:fill="FFFFFF"/>
        <w:tabs>
          <w:tab w:val="left" w:pos="-284"/>
        </w:tabs>
        <w:spacing w:after="0" w:line="288" w:lineRule="atLeast"/>
        <w:ind w:left="-284"/>
        <w:textAlignment w:val="top"/>
        <w:rPr>
          <w:rFonts w:ascii="Arial" w:eastAsia="Times New Roman" w:hAnsi="Arial" w:cs="Arial"/>
          <w:sz w:val="21"/>
          <w:szCs w:val="21"/>
          <w:lang w:eastAsia="pl-PL"/>
        </w:rPr>
      </w:pPr>
    </w:p>
    <w:p w:rsidR="009257FF" w:rsidRPr="002A613F" w:rsidRDefault="009257FF" w:rsidP="009257FF">
      <w:pPr>
        <w:shd w:val="clear" w:color="auto" w:fill="FFFFFF"/>
        <w:tabs>
          <w:tab w:val="left" w:pos="0"/>
        </w:tabs>
        <w:spacing w:after="0" w:line="288" w:lineRule="atLeast"/>
        <w:jc w:val="both"/>
        <w:textAlignment w:val="top"/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</w:pPr>
      <w:r w:rsidRPr="002A61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Treści kształcenia ujęte zostały w formie wymagań szczegółowych</w:t>
      </w:r>
      <w:r w:rsidRPr="002A61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br/>
        <w:t> i odnoszą się do czterech bloków tematycznych:</w:t>
      </w:r>
    </w:p>
    <w:p w:rsidR="009257FF" w:rsidRPr="00C01BD7" w:rsidRDefault="009257FF" w:rsidP="009257FF">
      <w:pPr>
        <w:shd w:val="clear" w:color="auto" w:fill="FFFFFF"/>
        <w:tabs>
          <w:tab w:val="num" w:pos="0"/>
        </w:tabs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9257FF" w:rsidRPr="00363E79" w:rsidRDefault="009257FF" w:rsidP="009257FF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Rozwój fizyczny i sprawność fizyczna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 –  </w:t>
      </w:r>
      <w:r>
        <w:rPr>
          <w:rFonts w:ascii="Times New Roman" w:hAnsi="Times New Roman" w:cs="Times New Roman"/>
          <w:color w:val="252C2C"/>
          <w:sz w:val="24"/>
        </w:rPr>
        <w:t>d</w:t>
      </w:r>
      <w:r w:rsidRPr="00363E79">
        <w:rPr>
          <w:rFonts w:ascii="Times New Roman" w:hAnsi="Times New Roman" w:cs="Times New Roman"/>
          <w:color w:val="252C2C"/>
          <w:sz w:val="24"/>
        </w:rPr>
        <w:t xml:space="preserve">iagnozowanie i interpretowanie rozwoju </w:t>
      </w:r>
      <w:r>
        <w:rPr>
          <w:rFonts w:ascii="Times New Roman" w:hAnsi="Times New Roman" w:cs="Times New Roman"/>
          <w:color w:val="252C2C"/>
          <w:sz w:val="24"/>
        </w:rPr>
        <w:t xml:space="preserve"> f</w:t>
      </w:r>
      <w:r w:rsidRPr="00363E79">
        <w:rPr>
          <w:rFonts w:ascii="Times New Roman" w:hAnsi="Times New Roman" w:cs="Times New Roman"/>
          <w:color w:val="252C2C"/>
          <w:sz w:val="24"/>
        </w:rPr>
        <w:t>izycznego i sprawności fizycznej. Pomiar sprawności fizycznej służy do wskazania mocnych i słabych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363E79">
        <w:rPr>
          <w:rFonts w:ascii="Times New Roman" w:hAnsi="Times New Roman" w:cs="Times New Roman"/>
          <w:color w:val="252C2C"/>
          <w:sz w:val="24"/>
        </w:rPr>
        <w:t>przejawów sprawności ucznia w celu planowania dalszego jej rozwoju.</w:t>
      </w:r>
      <w:r w:rsidRPr="00363E79">
        <w:t xml:space="preserve"> </w:t>
      </w:r>
    </w:p>
    <w:p w:rsidR="009257FF" w:rsidRPr="00C01BD7" w:rsidRDefault="009257FF" w:rsidP="009257FF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Aktywność fizyczna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– obejmuje treści indywidualnych i zespołowych form aktywności fizycznej.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>Treści obszaru wzbogacono o nowoczesne formy ruchu,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 xml:space="preserve">aktywności fizyczne z </w:t>
      </w:r>
      <w:r>
        <w:rPr>
          <w:rFonts w:ascii="Times New Roman" w:hAnsi="Times New Roman" w:cs="Times New Roman"/>
          <w:color w:val="252C2C"/>
          <w:sz w:val="24"/>
        </w:rPr>
        <w:t>i</w:t>
      </w:r>
      <w:r w:rsidRPr="002A613F">
        <w:rPr>
          <w:rFonts w:ascii="Times New Roman" w:hAnsi="Times New Roman" w:cs="Times New Roman"/>
          <w:color w:val="252C2C"/>
          <w:sz w:val="24"/>
        </w:rPr>
        <w:t xml:space="preserve">nnych krajów europejskich oraz wykorzystanie nowoczesnych technologii w celu 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>monitorowania i planowania aktywności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>fizycznej. Układ treści uwzględnia zasadę stopniowania trudności i rozwój psychofizyczny ucznia.</w:t>
      </w:r>
    </w:p>
    <w:p w:rsidR="009257FF" w:rsidRPr="00C01BD7" w:rsidRDefault="009257FF" w:rsidP="009257FF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Bezpieczeństwo w aktywności fizycznej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treści związane z organizacją bezpieczeństwa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A613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organizacji bezpiecznego miejsca ćwiczeń, doboru i wykorzystania sprzętu sportowego, począwszy od bezpiecznych działań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A613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związanych z własną osobą, przez wspólne formy działania do świadomości odpowiedzialności za zdrowie innych.</w:t>
      </w:r>
    </w:p>
    <w:p w:rsidR="009257FF" w:rsidRPr="00C01BD7" w:rsidRDefault="009257FF" w:rsidP="009257FF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Edukacja zdrowotna</w:t>
      </w: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-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treści obejmują zagadnienia zdrowia i jego diagnozowania</w:t>
      </w:r>
    </w:p>
    <w:p w:rsidR="009257FF" w:rsidRPr="00C01BD7" w:rsidRDefault="009257FF" w:rsidP="009257FF">
      <w:pPr>
        <w:shd w:val="clear" w:color="auto" w:fill="FFFFFF"/>
        <w:tabs>
          <w:tab w:val="num" w:pos="284"/>
        </w:tabs>
        <w:spacing w:after="0" w:line="288" w:lineRule="atLeast"/>
        <w:jc w:val="both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szerokim aspekcie przeciwdziałania chorobom cywilizacyjnym.</w:t>
      </w:r>
    </w:p>
    <w:p w:rsidR="009257FF" w:rsidRPr="00C01BD7" w:rsidRDefault="009257FF" w:rsidP="009257FF">
      <w:pPr>
        <w:shd w:val="clear" w:color="auto" w:fill="FFFFFF"/>
        <w:tabs>
          <w:tab w:val="num" w:pos="0"/>
        </w:tabs>
        <w:spacing w:after="0" w:line="288" w:lineRule="atLeast"/>
        <w:jc w:val="both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9257FF" w:rsidRPr="00E43F8D" w:rsidRDefault="009257FF" w:rsidP="009257FF">
      <w:pPr>
        <w:shd w:val="clear" w:color="auto" w:fill="FFFFFF"/>
        <w:spacing w:after="160" w:line="288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43F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Kompetencje społeczne. Uczeń:</w:t>
      </w:r>
    </w:p>
    <w:p w:rsidR="009257FF" w:rsidRDefault="009257FF" w:rsidP="009257F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1) wymienia i interpretuje przykłady konstruktywnego i destrukcyjnego zachowania się kibiców sportowych;</w:t>
      </w:r>
    </w:p>
    <w:p w:rsidR="009257FF" w:rsidRDefault="009257FF" w:rsidP="009257F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2) wyjaśnia, na czym polega praca nad sobą dla zwiększenia wiary w siebie, poczucia własnej wartości i umiejętności podejmowania decyzji; </w:t>
      </w:r>
    </w:p>
    <w:p w:rsidR="009257FF" w:rsidRDefault="009257FF" w:rsidP="009257F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3) wyjaśnia, na czym polega konstruktywne przekazywanie i odbieranie pozytywnych i negatywnych informacji zwrotnych oraz radzenie sobie z krytyką; </w:t>
      </w:r>
    </w:p>
    <w:p w:rsidR="009257FF" w:rsidRDefault="009257FF" w:rsidP="009257F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4) pełni rolę organizatora, zawodnika, sędziego i kibica w zawodach sportowych; </w:t>
      </w:r>
    </w:p>
    <w:p w:rsidR="009257FF" w:rsidRPr="00E43F8D" w:rsidRDefault="009257FF" w:rsidP="009257F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5) podejmuje inicjatywy indywidualne i zespołowe.</w:t>
      </w:r>
    </w:p>
    <w:p w:rsidR="00316CD9" w:rsidRDefault="00316CD9" w:rsidP="00316CD9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2A61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</w:t>
      </w:r>
    </w:p>
    <w:p w:rsidR="00C01BD7" w:rsidRPr="00C01BD7" w:rsidRDefault="00316CD9" w:rsidP="009257FF">
      <w:pPr>
        <w:shd w:val="clear" w:color="auto" w:fill="FFFFFF"/>
        <w:spacing w:after="160" w:line="288" w:lineRule="atLeast"/>
        <w:jc w:val="both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A613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  <w:t xml:space="preserve">Na ocenę końcową z I </w:t>
      </w:r>
      <w:proofErr w:type="spellStart"/>
      <w:r w:rsidRPr="002A613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  <w:t>i</w:t>
      </w:r>
      <w:proofErr w:type="spellEnd"/>
      <w:r w:rsidRPr="002A613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  <w:t xml:space="preserve"> II półrocza największy wpływ mają: ocena z wysiłku własnego wkładanego przez ucznia, obecność, aktywność i zaangażowanie ucznia na lekcjach oraz przestrzeganie zasady ,,fair play” i zasad bezpieczeństwa.</w:t>
      </w:r>
      <w:r w:rsidRPr="002A613F">
        <w:rPr>
          <w:rFonts w:ascii="Arial" w:eastAsia="Times New Roman" w:hAnsi="Arial" w:cs="Arial"/>
          <w:b/>
          <w:i/>
          <w:color w:val="111111"/>
          <w:sz w:val="21"/>
          <w:szCs w:val="21"/>
          <w:lang w:eastAsia="pl-PL"/>
        </w:rPr>
        <w:t> </w:t>
      </w:r>
      <w:r w:rsidR="00C01BD7"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6D5FBC" w:rsidRDefault="006D5FBC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sectPr w:rsidR="006D5FBC" w:rsidSect="00363E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FBC" w:rsidRDefault="006D5FBC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:rsidR="00C01BD7" w:rsidRPr="00E464F9" w:rsidRDefault="00C01BD7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E464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WYMAGANIA EDUKACYJNE NIEZBĘDNE DO OTRZYMANIA POSZCZEGÓLNYCH ŚRÓDROCZNYCH I ROCZNYCH O</w:t>
      </w:r>
      <w:r w:rsidR="00665600" w:rsidRPr="00E464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CEN KLASYFIKACYJNYCH  W KLASIE </w:t>
      </w:r>
      <w:r w:rsidRPr="00E464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V</w:t>
      </w:r>
    </w:p>
    <w:p w:rsidR="002A613F" w:rsidRPr="00E464F9" w:rsidRDefault="00176406" w:rsidP="00176406">
      <w:pPr>
        <w:shd w:val="clear" w:color="auto" w:fill="FFFFFF"/>
        <w:spacing w:after="160" w:line="288" w:lineRule="atLeast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E464F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 półrocze</w:t>
      </w:r>
    </w:p>
    <w:tbl>
      <w:tblPr>
        <w:tblStyle w:val="Tabela-Siatka"/>
        <w:tblW w:w="14073" w:type="dxa"/>
        <w:tblLook w:val="04A0"/>
      </w:tblPr>
      <w:tblGrid>
        <w:gridCol w:w="3704"/>
        <w:gridCol w:w="1693"/>
        <w:gridCol w:w="1978"/>
        <w:gridCol w:w="1593"/>
        <w:gridCol w:w="1776"/>
        <w:gridCol w:w="1695"/>
        <w:gridCol w:w="1634"/>
      </w:tblGrid>
      <w:tr w:rsidR="00457FC1" w:rsidTr="002743E9">
        <w:trPr>
          <w:trHeight w:val="2770"/>
        </w:trPr>
        <w:tc>
          <w:tcPr>
            <w:tcW w:w="3704" w:type="dxa"/>
            <w:tcBorders>
              <w:tl2br w:val="single" w:sz="4" w:space="0" w:color="auto"/>
            </w:tcBorders>
          </w:tcPr>
          <w:p w:rsidR="002A613F" w:rsidRPr="00E464F9" w:rsidRDefault="002A613F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  <w:r w:rsidRPr="00E464F9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  <w:t>Ocena</w:t>
            </w:r>
          </w:p>
          <w:p w:rsidR="00176406" w:rsidRPr="00E464F9" w:rsidRDefault="00176406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176406" w:rsidRPr="00E464F9" w:rsidRDefault="00176406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176406" w:rsidRPr="00E464F9" w:rsidRDefault="00176406" w:rsidP="00176406">
            <w:pPr>
              <w:jc w:val="center"/>
              <w:rPr>
                <w:rStyle w:val="fontstyle01"/>
                <w:b/>
                <w:color w:val="FF0000"/>
              </w:rPr>
            </w:pPr>
          </w:p>
          <w:p w:rsidR="006D5FBC" w:rsidRPr="00E464F9" w:rsidRDefault="00176406" w:rsidP="00176406">
            <w:pPr>
              <w:rPr>
                <w:rStyle w:val="fontstyle01"/>
                <w:b/>
                <w:color w:val="FF0000"/>
                <w:sz w:val="22"/>
                <w:szCs w:val="22"/>
              </w:rPr>
            </w:pPr>
            <w:r w:rsidRPr="00E464F9">
              <w:rPr>
                <w:rStyle w:val="fontstyle01"/>
                <w:b/>
                <w:color w:val="FF0000"/>
                <w:sz w:val="22"/>
                <w:szCs w:val="22"/>
              </w:rPr>
              <w:t>sprawdziany</w:t>
            </w:r>
            <w:r w:rsidRPr="00E464F9">
              <w:rPr>
                <w:rFonts w:ascii="Calibri" w:hAnsi="Calibri" w:cs="Calibri"/>
                <w:b/>
                <w:color w:val="FF0000"/>
              </w:rPr>
              <w:br/>
            </w:r>
            <w:r w:rsidRPr="00E464F9">
              <w:rPr>
                <w:rStyle w:val="fontstyle01"/>
                <w:b/>
                <w:color w:val="FF0000"/>
                <w:sz w:val="22"/>
                <w:szCs w:val="22"/>
              </w:rPr>
              <w:t xml:space="preserve">(umiejętności, </w:t>
            </w:r>
          </w:p>
          <w:p w:rsidR="00176406" w:rsidRPr="00E464F9" w:rsidRDefault="00176406" w:rsidP="00176406">
            <w:pPr>
              <w:rPr>
                <w:b/>
                <w:color w:val="FF0000"/>
              </w:rPr>
            </w:pPr>
            <w:r w:rsidRPr="00E464F9">
              <w:rPr>
                <w:rStyle w:val="fontstyle01"/>
                <w:b/>
                <w:color w:val="FF0000"/>
                <w:sz w:val="22"/>
                <w:szCs w:val="22"/>
              </w:rPr>
              <w:t>wiadomości)</w:t>
            </w:r>
          </w:p>
          <w:p w:rsidR="002A613F" w:rsidRPr="00E464F9" w:rsidRDefault="002A613F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1693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Celujący</w:t>
            </w:r>
          </w:p>
        </w:tc>
        <w:tc>
          <w:tcPr>
            <w:tcW w:w="1978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Bardzo dobry</w:t>
            </w:r>
          </w:p>
        </w:tc>
        <w:tc>
          <w:tcPr>
            <w:tcW w:w="1593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Dobry</w:t>
            </w:r>
          </w:p>
        </w:tc>
        <w:tc>
          <w:tcPr>
            <w:tcW w:w="1776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Dostateczny</w:t>
            </w:r>
          </w:p>
        </w:tc>
        <w:tc>
          <w:tcPr>
            <w:tcW w:w="1695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Dopuszczający</w:t>
            </w:r>
          </w:p>
        </w:tc>
        <w:tc>
          <w:tcPr>
            <w:tcW w:w="1634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Niedostateczny</w:t>
            </w:r>
          </w:p>
        </w:tc>
      </w:tr>
      <w:tr w:rsidR="00457FC1" w:rsidTr="002743E9">
        <w:trPr>
          <w:trHeight w:val="1917"/>
        </w:trPr>
        <w:tc>
          <w:tcPr>
            <w:tcW w:w="3704" w:type="dxa"/>
          </w:tcPr>
          <w:p w:rsidR="002A613F" w:rsidRPr="00665600" w:rsidRDefault="00176406" w:rsidP="00176406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</w:pPr>
            <w:r w:rsidRPr="006656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  <w:t>Ćwiczenia ogólnorozwojowe</w:t>
            </w:r>
          </w:p>
        </w:tc>
        <w:tc>
          <w:tcPr>
            <w:tcW w:w="16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proponuje10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9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8-7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4-6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3-2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176406" w:rsidRPr="00457FC1" w:rsidRDefault="00176406" w:rsidP="00176406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t>Lekkoatletyka</w:t>
            </w:r>
          </w:p>
          <w:p w:rsidR="00141539" w:rsidRPr="00E464F9" w:rsidRDefault="006D5FBC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457FC1">
              <w:rPr>
                <w:rStyle w:val="fontstyle01"/>
                <w:b/>
                <w:color w:val="auto"/>
              </w:rPr>
              <w:t>-</w:t>
            </w:r>
            <w:r w:rsidR="00141539" w:rsidRPr="00E464F9">
              <w:rPr>
                <w:rStyle w:val="fontstyle01"/>
                <w:color w:val="auto"/>
                <w:sz w:val="22"/>
                <w:szCs w:val="22"/>
              </w:rPr>
              <w:t>Poznajemy ćwiczenia kształtujące wybraną zdolność motoryczną (np. szybkość, wytrzymałość, siłę) wykorzystując warunki naturalne.</w:t>
            </w:r>
          </w:p>
          <w:p w:rsidR="004D3A37" w:rsidRPr="00E464F9" w:rsidRDefault="004D3A37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-Nauka umiejętności doboru ćwiczeń do rozgrzewki lekkoatletycznej. </w:t>
            </w:r>
          </w:p>
          <w:p w:rsidR="004D3A37" w:rsidRPr="00E464F9" w:rsidRDefault="004D3A37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Poznajemy podstawy techniki biegowej.</w:t>
            </w:r>
          </w:p>
          <w:p w:rsidR="0068489A" w:rsidRPr="00E464F9" w:rsidRDefault="0068489A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</w:t>
            </w:r>
            <w:r w:rsidR="00141539" w:rsidRPr="00E464F9">
              <w:rPr>
                <w:rStyle w:val="fontstyle01"/>
                <w:color w:val="auto"/>
                <w:sz w:val="22"/>
                <w:szCs w:val="22"/>
              </w:rPr>
              <w:t xml:space="preserve">Doskonalenie umiejętności startów z </w:t>
            </w:r>
            <w:r w:rsidR="00141539" w:rsidRPr="00E464F9">
              <w:rPr>
                <w:rStyle w:val="fontstyle01"/>
                <w:color w:val="auto"/>
                <w:sz w:val="22"/>
                <w:szCs w:val="22"/>
              </w:rPr>
              <w:lastRenderedPageBreak/>
              <w:t>różnych pozycji wyjściowych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68489A" w:rsidRPr="00E464F9" w:rsidRDefault="0068489A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</w:t>
            </w:r>
            <w:r w:rsidR="00141539" w:rsidRPr="00E464F9">
              <w:rPr>
                <w:rStyle w:val="fontstyle01"/>
                <w:color w:val="auto"/>
                <w:sz w:val="22"/>
                <w:szCs w:val="22"/>
              </w:rPr>
              <w:t>Doskonalenie umiejętności kształtowania siły mięśni nóg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68489A" w:rsidRPr="00E464F9" w:rsidRDefault="0068489A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</w:t>
            </w:r>
            <w:r w:rsidR="004D3A37" w:rsidRPr="00E464F9">
              <w:rPr>
                <w:rStyle w:val="fontstyle01"/>
                <w:color w:val="auto"/>
                <w:sz w:val="22"/>
                <w:szCs w:val="22"/>
              </w:rPr>
              <w:t xml:space="preserve">Start wysoki, technika biegu </w:t>
            </w:r>
            <w:proofErr w:type="spellStart"/>
            <w:r w:rsidR="004D3A37" w:rsidRPr="00E464F9">
              <w:rPr>
                <w:rStyle w:val="fontstyle01"/>
                <w:color w:val="auto"/>
                <w:sz w:val="22"/>
                <w:szCs w:val="22"/>
              </w:rPr>
              <w:t>długiego.Bieg</w:t>
            </w:r>
            <w:proofErr w:type="spellEnd"/>
            <w:r w:rsidR="004D3A37" w:rsidRPr="00E464F9">
              <w:rPr>
                <w:rStyle w:val="fontstyle01"/>
                <w:color w:val="auto"/>
                <w:sz w:val="22"/>
                <w:szCs w:val="22"/>
              </w:rPr>
              <w:t xml:space="preserve"> na 600-1000 m.</w:t>
            </w:r>
          </w:p>
          <w:p w:rsidR="004D3A37" w:rsidRPr="00E464F9" w:rsidRDefault="004D3A37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Nauka umiejętności kształtowania wytrzymałości w biegach terenowych.</w:t>
            </w:r>
          </w:p>
          <w:p w:rsidR="002A613F" w:rsidRPr="00457FC1" w:rsidRDefault="004D3A37" w:rsidP="0068489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Nauka umiejętności przeprowadzenia fragmentu rozgrzewki lekkoatletycznej.</w:t>
            </w:r>
          </w:p>
        </w:tc>
        <w:tc>
          <w:tcPr>
            <w:tcW w:w="16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osiąga wysoki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wynik w swojej gr.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wiekowej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pokonuje dystans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osiąga wysokie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wyniki w swojej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grupie wiekowej</w:t>
            </w:r>
          </w:p>
        </w:tc>
        <w:tc>
          <w:tcPr>
            <w:tcW w:w="1978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zgodnie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 techniką,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miarę swoich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możliwości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12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pokonuje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dystans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12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pokonuje dystans 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marszem,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12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pokonuje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połowę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dystansu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marszem,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ciągłego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6D5FBC" w:rsidRPr="00126872" w:rsidRDefault="006D5FBC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wykonane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odbiega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znacznie od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techniki,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chce skorzystać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z 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126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 wykonuje zadanie,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ignoruje wskaz.</w:t>
            </w: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6D5FBC" w:rsidRPr="00126872" w:rsidRDefault="006D5FBC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68489A" w:rsidRPr="00457FC1" w:rsidRDefault="0068489A" w:rsidP="0068489A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lastRenderedPageBreak/>
              <w:t>Piłka koszowa</w:t>
            </w:r>
          </w:p>
          <w:p w:rsidR="00B22243" w:rsidRPr="00E464F9" w:rsidRDefault="0068489A" w:rsidP="0068489A">
            <w:pPr>
              <w:rPr>
                <w:rFonts w:ascii="Times New Roman" w:hAnsi="Times New Roman" w:cs="Times New Roman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126872" w:rsidRPr="00E464F9">
              <w:rPr>
                <w:rFonts w:ascii="Times New Roman" w:hAnsi="Times New Roman" w:cs="Times New Roman"/>
              </w:rPr>
              <w:t>Doskonalenie umiejętności rzutów do kosza z miejsca.</w:t>
            </w:r>
          </w:p>
          <w:p w:rsidR="00126872" w:rsidRPr="00E464F9" w:rsidRDefault="00B22243" w:rsidP="0068489A">
            <w:pPr>
              <w:rPr>
                <w:rFonts w:ascii="Times New Roman" w:hAnsi="Times New Roman" w:cs="Times New Roman"/>
              </w:rPr>
            </w:pPr>
            <w:r w:rsidRPr="00E464F9">
              <w:rPr>
                <w:rFonts w:ascii="Times New Roman" w:hAnsi="Times New Roman" w:cs="Times New Roman"/>
              </w:rPr>
              <w:t xml:space="preserve">- </w:t>
            </w:r>
            <w:r w:rsidR="00126872" w:rsidRPr="00E464F9">
              <w:rPr>
                <w:rFonts w:ascii="Times New Roman" w:hAnsi="Times New Roman" w:cs="Times New Roman"/>
              </w:rPr>
              <w:t>Doskonalenie umiejętności rzutów do kosza po kozłowaniu.</w:t>
            </w:r>
          </w:p>
          <w:p w:rsidR="002A613F" w:rsidRPr="00E464F9" w:rsidRDefault="00B22243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hAnsi="Times New Roman" w:cs="Times New Roman"/>
              </w:rPr>
              <w:t>-</w:t>
            </w:r>
            <w:r w:rsidR="00126872"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 Doskonalenie umiejętności rzutów do kosza po podaniu.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kozłowania po prostej i po łuku.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kozłowania slalomem.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kozłowania ze zmianą tempa i kierunku biegu.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poruszania się po boisku bez piłki.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obrony "każdy swego" w mini koszykówce/.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Nauka umiejętności obrony strefą w </w:t>
            </w:r>
            <w:proofErr w:type="spellStart"/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minikoszykówce</w:t>
            </w:r>
            <w:proofErr w:type="spellEnd"/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elementów technicznych w mini koszykówce.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E464F9">
              <w:t xml:space="preserve"> 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Doskonalenie umiejętności 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współpracy w obronie podczas gry w mini koszykówkę.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Uczymy się umiejętności rozegrania piłki w małych fragmentach gry.</w:t>
            </w:r>
          </w:p>
          <w:p w:rsidR="00126872" w:rsidRPr="00E464F9" w:rsidRDefault="00126872" w:rsidP="001268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Nauka ataku pozycyjnego w </w:t>
            </w:r>
            <w:proofErr w:type="spellStart"/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minikoszyówce</w:t>
            </w:r>
            <w:proofErr w:type="spellEnd"/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26872" w:rsidRPr="00457FC1" w:rsidRDefault="00126872" w:rsidP="0012687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Nauka ataku szybkiego w </w:t>
            </w:r>
            <w:r w:rsidR="00DD786F" w:rsidRPr="00E464F9">
              <w:rPr>
                <w:rFonts w:ascii="Times New Roman" w:eastAsia="Times New Roman" w:hAnsi="Times New Roman" w:cs="Times New Roman"/>
                <w:lang w:eastAsia="pl-PL"/>
              </w:rPr>
              <w:t>mini koszykówce.</w:t>
            </w:r>
          </w:p>
        </w:tc>
        <w:tc>
          <w:tcPr>
            <w:tcW w:w="1693" w:type="dxa"/>
          </w:tcPr>
          <w:p w:rsidR="00B22243" w:rsidRPr="00126872" w:rsidRDefault="00457FC1" w:rsidP="00B2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s</w:t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amodzielnie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B22243" w:rsidRPr="00126872" w:rsidRDefault="00B22243" w:rsidP="00B2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 grze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B22243" w:rsidRPr="00126872" w:rsidRDefault="00B22243" w:rsidP="00B2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Błąd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kroków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piwocie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 lub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zatrzymaniu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jedno tempo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57FC1" w:rsidRPr="00126872" w:rsidRDefault="00457FC1" w:rsidP="0045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Błąd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kroków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piwocie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zatrzymaniu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jedno tempo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57FC1" w:rsidRPr="00126872" w:rsidRDefault="00457FC1" w:rsidP="0045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57FC1" w:rsidRPr="00126872" w:rsidRDefault="00457FC1" w:rsidP="0045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457FC1" w:rsidRDefault="00457FC1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7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Piłka nożna:</w:t>
            </w:r>
          </w:p>
          <w:p w:rsidR="00457FC1" w:rsidRPr="00E464F9" w:rsidRDefault="00457FC1" w:rsidP="007974DA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974DA" w:rsidRPr="00E464F9">
              <w:t xml:space="preserve"> </w:t>
            </w:r>
            <w:r w:rsidR="007974DA" w:rsidRPr="00E464F9">
              <w:rPr>
                <w:rFonts w:ascii="Times New Roman" w:eastAsia="Times New Roman" w:hAnsi="Times New Roman" w:cs="Times New Roman"/>
                <w:lang w:eastAsia="pl-PL"/>
              </w:rPr>
              <w:t>Doskonalenie umiejętności poruszania się po boisku z piłką i bez piłki.</w:t>
            </w:r>
          </w:p>
          <w:p w:rsidR="007974DA" w:rsidRPr="00457FC1" w:rsidRDefault="007974DA" w:rsidP="007974DA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podań i przyjęć piłki wewnętrzną częścią stopy.</w:t>
            </w:r>
          </w:p>
        </w:tc>
        <w:tc>
          <w:tcPr>
            <w:tcW w:w="1693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 grze.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2A613F" w:rsidRPr="00126872" w:rsidRDefault="00457FC1" w:rsidP="002443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wykazuje małą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skuteczność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1268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6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 stosuje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2443BC" w:rsidRDefault="002443BC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4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Gimnastyka:</w:t>
            </w:r>
          </w:p>
          <w:p w:rsidR="002443BC" w:rsidRPr="00E464F9" w:rsidRDefault="002443BC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6485" w:rsidRPr="00E464F9">
              <w:t xml:space="preserve"> </w:t>
            </w:r>
            <w:r w:rsidR="004D6485" w:rsidRPr="00E464F9">
              <w:rPr>
                <w:rFonts w:ascii="Times New Roman" w:eastAsia="Times New Roman" w:hAnsi="Times New Roman" w:cs="Times New Roman"/>
                <w:lang w:eastAsia="pl-PL"/>
              </w:rPr>
              <w:t>Nauka umiejętności kształtowania gibkości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6485" w:rsidRPr="00E464F9" w:rsidRDefault="002443BC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D6485"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 Doskonalenie umiejętności wzmacniania mięśni posturalnych.</w:t>
            </w:r>
          </w:p>
          <w:p w:rsidR="004D6485" w:rsidRPr="00E464F9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Nauka umiejętności przewrotów w przód łączonych.</w:t>
            </w:r>
          </w:p>
          <w:p w:rsidR="004D6485" w:rsidRPr="00E464F9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Nauka umiejętności przewrotów w tył z różnych pozycji wyjściowych.</w:t>
            </w:r>
          </w:p>
          <w:p w:rsidR="002443BC" w:rsidRPr="00457FC1" w:rsidRDefault="004D6485" w:rsidP="00E464F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 Doskonalenie umiejętności przewrotów łączonych z elementami gimnastycznymi.</w:t>
            </w:r>
          </w:p>
        </w:tc>
        <w:tc>
          <w:tcPr>
            <w:tcW w:w="1693" w:type="dxa"/>
          </w:tcPr>
          <w:p w:rsidR="002443BC" w:rsidRPr="00126872" w:rsidRDefault="002443BC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pewnie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zgodnie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techniką, 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elementy ewolucji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są spójne</w:t>
            </w:r>
            <w:r w:rsidR="00E464F9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</w:p>
          <w:p w:rsidR="002743E9" w:rsidRPr="00126872" w:rsidRDefault="002743E9" w:rsidP="00E46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gimnastyczny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równoważny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wg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 własnego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pomysłu</w:t>
            </w:r>
          </w:p>
        </w:tc>
        <w:tc>
          <w:tcPr>
            <w:tcW w:w="1978" w:type="dxa"/>
          </w:tcPr>
          <w:p w:rsidR="002443BC" w:rsidRPr="00126872" w:rsidRDefault="002443BC" w:rsidP="002443BC">
            <w:pPr>
              <w:rPr>
                <w:rStyle w:val="fontstyle01"/>
                <w:color w:val="auto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 małymi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technice, błędy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jednym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elementów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ewolucji</w:t>
            </w:r>
            <w:r w:rsidR="00E464F9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Uczeń </w:t>
            </w:r>
          </w:p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zgodnie ze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schematem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2443BC" w:rsidRPr="00126872" w:rsidRDefault="002443BC" w:rsidP="002443BC">
            <w:pPr>
              <w:rPr>
                <w:rStyle w:val="fontstyle01"/>
                <w:color w:val="auto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bardzo wolnym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tempie, 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="002743E9"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Uczeń  </w:t>
            </w:r>
          </w:p>
          <w:p w:rsidR="002A613F" w:rsidRPr="00126872" w:rsidRDefault="002743E9" w:rsidP="00E46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z dwoma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wy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maga motywowania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</w:tc>
        <w:tc>
          <w:tcPr>
            <w:tcW w:w="1776" w:type="dxa"/>
          </w:tcPr>
          <w:p w:rsidR="002443BC" w:rsidRPr="00126872" w:rsidRDefault="002443BC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 wykonuje samo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dzielnie zadania,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wyk. z dużymi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brak spójności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między poszczególnymi elementami.</w:t>
            </w: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</w:p>
          <w:p w:rsidR="002743E9" w:rsidRPr="00126872" w:rsidRDefault="002743E9" w:rsidP="00274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z czteroma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wymaga motywowania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2743E9" w:rsidRPr="00126872" w:rsidRDefault="002443BC" w:rsidP="002443BC">
            <w:pPr>
              <w:rPr>
                <w:rStyle w:val="fontstyle01"/>
                <w:color w:val="auto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 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="002743E9"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Uczeń </w:t>
            </w:r>
          </w:p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kompletny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układ.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2443BC" w:rsidRPr="00126872" w:rsidRDefault="002443BC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E464F9" w:rsidRDefault="002743E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lang w:eastAsia="pl-PL"/>
              </w:rPr>
              <w:t>Gry i zabawy:</w:t>
            </w:r>
          </w:p>
          <w:p w:rsidR="00E464F9" w:rsidRPr="00E464F9" w:rsidRDefault="002743E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E464F9"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 Poznajemy zasady bezpiecznej organizacji wybranej gry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E464F9" w:rsidRPr="00E464F9" w:rsidRDefault="00E464F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Doskonalenie umiejętności stosowania zasad i przepisów w wybranej grze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E464F9" w:rsidRPr="00E464F9" w:rsidRDefault="00E464F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Doskonalenie umiejętności stosowania zasad czystej gry w wybranej grze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1768D7" w:rsidRDefault="00E464F9" w:rsidP="001768D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-Nauka elementów technicznych w wybranej grze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E464F9" w:rsidRPr="00E464F9" w:rsidRDefault="00E464F9" w:rsidP="001768D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Nauka sędziowania fragmentu gry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693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zgodnie z </w:t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wykorzystuje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skutecznie w grze,</w:t>
            </w:r>
          </w:p>
          <w:p w:rsidR="002A613F" w:rsidRPr="00126872" w:rsidRDefault="002743E9" w:rsidP="00E46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Pewnie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kieruje piłkę w założonym kierunku.</w:t>
            </w:r>
          </w:p>
        </w:tc>
        <w:tc>
          <w:tcPr>
            <w:tcW w:w="1978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, poznane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umiejętności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wykorzystuje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grze.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Nie 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zaangażowanie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zaangażowanie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E464F9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Taniec:</w:t>
            </w:r>
          </w:p>
          <w:p w:rsidR="00745AFD" w:rsidRPr="00E464F9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6485" w:rsidRPr="00E464F9">
              <w:t xml:space="preserve"> </w:t>
            </w:r>
            <w:r w:rsidR="004D6485" w:rsidRPr="00E464F9">
              <w:rPr>
                <w:rFonts w:ascii="Times New Roman" w:eastAsia="Times New Roman" w:hAnsi="Times New Roman" w:cs="Times New Roman"/>
                <w:lang w:eastAsia="pl-PL"/>
              </w:rPr>
              <w:t>Nauka umiejętności łączenia podstawowych kroków tanecznych w prosty układ taneczny.</w:t>
            </w:r>
          </w:p>
        </w:tc>
        <w:tc>
          <w:tcPr>
            <w:tcW w:w="16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kroki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 tempie i rytmie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muzyki.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kroki w rytmie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tempie muzyki.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kroki poza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kroki z dużymi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poza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kroki,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 chce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skorzystać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5AFD" w:rsidTr="002743E9">
        <w:tc>
          <w:tcPr>
            <w:tcW w:w="3704" w:type="dxa"/>
          </w:tcPr>
          <w:p w:rsidR="00745AFD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zdrowotna:</w:t>
            </w:r>
          </w:p>
          <w:p w:rsidR="00745AFD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Znaczenie aktywności dla zdrowia.</w:t>
            </w:r>
          </w:p>
          <w:p w:rsidR="00745AFD" w:rsidRPr="00745AFD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745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zdrowego odżywiania.</w:t>
            </w:r>
          </w:p>
        </w:tc>
        <w:tc>
          <w:tcPr>
            <w:tcW w:w="16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wzorowo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działania,  wie jakie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znaczenie mają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owoce i warzywa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dla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funkcjonowania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organizmu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ocenę dobrą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ocenę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dostateczną,  dba </w:t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prawidłową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postawę, siedzi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prosto w ławce,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przed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komputerem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776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ocenę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dopuszczająca, wie jakie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znaczenie dla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zdrowia ma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właściwe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odżywianie się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aktywność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fizyczna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Dba o higienę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osobista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czystość odzieży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żadnych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działań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zakresie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Edukacji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Zdrowotnej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</w:tr>
    </w:tbl>
    <w:p w:rsidR="002A613F" w:rsidRDefault="002A613F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4D3A37" w:rsidRPr="00CF7C46" w:rsidRDefault="004D3A37" w:rsidP="004D3A37">
      <w:pPr>
        <w:shd w:val="clear" w:color="auto" w:fill="FFFFFF"/>
        <w:spacing w:after="160" w:line="288" w:lineRule="atLeast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CF7C4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II półrocze</w:t>
      </w:r>
    </w:p>
    <w:tbl>
      <w:tblPr>
        <w:tblStyle w:val="Tabela-Siatka"/>
        <w:tblW w:w="14073" w:type="dxa"/>
        <w:tblLook w:val="04A0"/>
      </w:tblPr>
      <w:tblGrid>
        <w:gridCol w:w="3704"/>
        <w:gridCol w:w="1693"/>
        <w:gridCol w:w="1978"/>
        <w:gridCol w:w="1593"/>
        <w:gridCol w:w="1776"/>
        <w:gridCol w:w="1695"/>
        <w:gridCol w:w="1634"/>
      </w:tblGrid>
      <w:tr w:rsidR="004D3A37" w:rsidTr="00BE35E7">
        <w:trPr>
          <w:trHeight w:val="2770"/>
        </w:trPr>
        <w:tc>
          <w:tcPr>
            <w:tcW w:w="3704" w:type="dxa"/>
            <w:tcBorders>
              <w:tl2br w:val="single" w:sz="4" w:space="0" w:color="auto"/>
            </w:tcBorders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  <w:r w:rsidRPr="0021483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  <w:t>Ocena</w:t>
            </w:r>
          </w:p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4D3A37" w:rsidRPr="00214836" w:rsidRDefault="004D3A37" w:rsidP="00BE35E7">
            <w:pPr>
              <w:jc w:val="center"/>
              <w:rPr>
                <w:rStyle w:val="fontstyle01"/>
                <w:b/>
                <w:color w:val="FF0000"/>
              </w:rPr>
            </w:pPr>
          </w:p>
          <w:p w:rsidR="004D3A37" w:rsidRPr="00214836" w:rsidRDefault="004D3A37" w:rsidP="00BE35E7">
            <w:pPr>
              <w:rPr>
                <w:rStyle w:val="fontstyle01"/>
                <w:b/>
                <w:color w:val="FF0000"/>
                <w:sz w:val="22"/>
                <w:szCs w:val="22"/>
              </w:rPr>
            </w:pPr>
            <w:r w:rsidRPr="00214836">
              <w:rPr>
                <w:rStyle w:val="fontstyle01"/>
                <w:b/>
                <w:color w:val="FF0000"/>
                <w:sz w:val="22"/>
                <w:szCs w:val="22"/>
              </w:rPr>
              <w:t>sprawdziany</w:t>
            </w:r>
            <w:r w:rsidRPr="00214836">
              <w:rPr>
                <w:rFonts w:ascii="Calibri" w:hAnsi="Calibri" w:cs="Calibri"/>
                <w:b/>
                <w:color w:val="FF0000"/>
              </w:rPr>
              <w:br/>
            </w:r>
            <w:r w:rsidRPr="00214836">
              <w:rPr>
                <w:rStyle w:val="fontstyle01"/>
                <w:b/>
                <w:color w:val="FF0000"/>
                <w:sz w:val="22"/>
                <w:szCs w:val="22"/>
              </w:rPr>
              <w:t xml:space="preserve">(umiejętności, </w:t>
            </w:r>
          </w:p>
          <w:p w:rsidR="004D3A37" w:rsidRPr="00214836" w:rsidRDefault="004D3A37" w:rsidP="00BE35E7">
            <w:pPr>
              <w:rPr>
                <w:b/>
                <w:color w:val="FF0000"/>
              </w:rPr>
            </w:pPr>
            <w:r w:rsidRPr="00214836">
              <w:rPr>
                <w:rStyle w:val="fontstyle01"/>
                <w:b/>
                <w:color w:val="FF0000"/>
                <w:sz w:val="22"/>
                <w:szCs w:val="22"/>
              </w:rPr>
              <w:t>wiadomości)</w:t>
            </w:r>
          </w:p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1693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Celujący</w:t>
            </w:r>
          </w:p>
        </w:tc>
        <w:tc>
          <w:tcPr>
            <w:tcW w:w="1978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Bardzo dobry</w:t>
            </w:r>
          </w:p>
        </w:tc>
        <w:tc>
          <w:tcPr>
            <w:tcW w:w="1593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Dobry</w:t>
            </w:r>
          </w:p>
        </w:tc>
        <w:tc>
          <w:tcPr>
            <w:tcW w:w="1776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Dostateczny</w:t>
            </w:r>
          </w:p>
        </w:tc>
        <w:tc>
          <w:tcPr>
            <w:tcW w:w="1695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Dopuszczający</w:t>
            </w:r>
          </w:p>
        </w:tc>
        <w:tc>
          <w:tcPr>
            <w:tcW w:w="1634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Niedostateczny</w:t>
            </w:r>
          </w:p>
        </w:tc>
      </w:tr>
      <w:tr w:rsidR="004D3A37" w:rsidTr="00BE35E7">
        <w:tc>
          <w:tcPr>
            <w:tcW w:w="3704" w:type="dxa"/>
          </w:tcPr>
          <w:p w:rsidR="004D3A37" w:rsidRPr="00457FC1" w:rsidRDefault="004D3A37" w:rsidP="00BE35E7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t>Lekkoatletyka</w:t>
            </w:r>
            <w:r>
              <w:rPr>
                <w:rStyle w:val="fontstyle01"/>
                <w:b/>
                <w:color w:val="auto"/>
              </w:rPr>
              <w:t>: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b/>
                <w:color w:val="auto"/>
                <w:sz w:val="22"/>
                <w:szCs w:val="22"/>
              </w:rPr>
              <w:t xml:space="preserve">- 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Doskonalenie umiejętności startu niskiego - bieg na 60 metrów.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Doskonalenie techniki i taktyki biegu w biegach długich i krótkich.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Doskonalenie umiejętności wykonania skoku w dal techniką naturalną.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Doskonalenie umiejętności rozbiegu, odbicia i lądowania do skoku w dal.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Doskonalenie umiejętności rzutu piłeczką palantową.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 Doskonalenie umiejętności rozbiegu do rzutu piłeczką palantową</w:t>
            </w:r>
            <w:r w:rsidR="00126872"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lastRenderedPageBreak/>
              <w:t>- Umiejętności przeprowadzenia rozgrzewki lekkoatletycznej.</w:t>
            </w:r>
          </w:p>
          <w:p w:rsidR="00126872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126872" w:rsidRPr="00E464F9">
              <w:rPr>
                <w:rStyle w:val="fontstyle01"/>
                <w:color w:val="auto"/>
                <w:sz w:val="22"/>
                <w:szCs w:val="22"/>
              </w:rPr>
              <w:t>Nauka umiejętności przekazywania pałeczki sztafetowej</w:t>
            </w:r>
          </w:p>
          <w:p w:rsidR="00126872" w:rsidRPr="00E464F9" w:rsidRDefault="004D3A37" w:rsidP="00126872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126872" w:rsidRPr="00E464F9">
              <w:rPr>
                <w:rStyle w:val="fontstyle01"/>
                <w:color w:val="auto"/>
                <w:sz w:val="22"/>
                <w:szCs w:val="22"/>
              </w:rPr>
              <w:t>Nauka umiejętności doboru ćwiczeń do tworzenia lekkoatletycznych torów przeszkód</w:t>
            </w:r>
          </w:p>
          <w:p w:rsidR="004D3A37" w:rsidRPr="00457FC1" w:rsidRDefault="004D3A37" w:rsidP="0012687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</w:t>
            </w:r>
            <w:r w:rsidRPr="00E464F9">
              <w:t xml:space="preserve"> 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Diagnoza rozwoju fizycznego i sprawności fizycznej wybranym testem</w:t>
            </w:r>
            <w:r w:rsidR="00126872"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osiąga wysoki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wynik w swojej gr.</w:t>
            </w:r>
            <w:r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wiekowej</w:t>
            </w:r>
          </w:p>
          <w:p w:rsidR="004D3A37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457FC1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pokonuje dystans z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zaangażowaniem,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osiąga wysokie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wyniki w swojej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lastRenderedPageBreak/>
              <w:t>grupie wiekowej</w:t>
            </w:r>
          </w:p>
        </w:tc>
        <w:tc>
          <w:tcPr>
            <w:tcW w:w="1978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zgodnie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 techniką, na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miarę swoich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możliwości</w:t>
            </w:r>
          </w:p>
          <w:p w:rsidR="004D3A37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C3F2C" w:rsidRPr="00FC3F2C" w:rsidRDefault="00FC3F2C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F7683F" w:rsidRDefault="004D3A37" w:rsidP="00BE35E7">
            <w:r w:rsidRPr="00FC3F2C">
              <w:rPr>
                <w:rStyle w:val="fontstyle01"/>
                <w:color w:val="auto"/>
                <w:sz w:val="20"/>
                <w:szCs w:val="20"/>
              </w:rPr>
              <w:t>pokonuje</w:t>
            </w:r>
            <w:r w:rsidRPr="00FC3F2C">
              <w:rPr>
                <w:rFonts w:ascii="Calibri" w:hAnsi="Calibri" w:cs="Calibri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dystans z</w:t>
            </w:r>
            <w:r w:rsidRPr="00FC3F2C">
              <w:rPr>
                <w:rFonts w:ascii="Calibri" w:hAnsi="Calibri" w:cs="Calibri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FC3F2C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2"/>
                <w:szCs w:val="22"/>
              </w:rPr>
              <w:t>zaangażowaniem</w:t>
            </w:r>
          </w:p>
          <w:p w:rsidR="004D3A37" w:rsidRPr="00F7683F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błędami, 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F7683F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F7683F" w:rsidRDefault="004D3A37" w:rsidP="00BE35E7">
            <w:pPr>
              <w:rPr>
                <w:sz w:val="20"/>
                <w:szCs w:val="20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pokonuje dystans częściowo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marszem,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7FC1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464F9" w:rsidRDefault="00E464F9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F7683F" w:rsidRDefault="004D3A37" w:rsidP="00BE35E7">
            <w:pPr>
              <w:rPr>
                <w:sz w:val="20"/>
                <w:szCs w:val="20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pokonuje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połowę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dystansu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marszem,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ciągłego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lastRenderedPageBreak/>
              <w:t>motywowania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wykonane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odbiega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znacznie od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techniki, 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chce skorzystać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 xml:space="preserve">z pomocy </w:t>
            </w:r>
            <w:proofErr w:type="spellStart"/>
            <w:r w:rsidRPr="00457FC1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7FC1">
              <w:rPr>
                <w:rStyle w:val="fontstyle01"/>
                <w:color w:val="auto"/>
                <w:sz w:val="20"/>
                <w:szCs w:val="20"/>
              </w:rPr>
              <w:t>,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F7683F" w:rsidRDefault="004D3A37" w:rsidP="00BE35E7">
            <w:pPr>
              <w:rPr>
                <w:sz w:val="20"/>
                <w:szCs w:val="20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sprawdzianu,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częściowo wykonuje zadanie,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ignoruje wskaz</w:t>
            </w:r>
            <w:r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457FC1" w:rsidRDefault="004D3A37" w:rsidP="00BE35E7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lastRenderedPageBreak/>
              <w:t xml:space="preserve">Piłka </w:t>
            </w:r>
            <w:r>
              <w:rPr>
                <w:rStyle w:val="fontstyle01"/>
                <w:b/>
                <w:color w:val="auto"/>
              </w:rPr>
              <w:t>siatkowa:</w:t>
            </w:r>
          </w:p>
          <w:p w:rsidR="004D3A37" w:rsidRPr="00FC3F2C" w:rsidRDefault="004D3A37" w:rsidP="00BE35E7">
            <w:pPr>
              <w:rPr>
                <w:rFonts w:ascii="Times New Roman" w:hAnsi="Times New Roman" w:cs="Times New Roman"/>
              </w:rPr>
            </w:pPr>
            <w:r w:rsidRPr="00FC3F2C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7974DA" w:rsidRPr="00FC3F2C">
              <w:rPr>
                <w:rFonts w:ascii="Times New Roman" w:hAnsi="Times New Roman" w:cs="Times New Roman"/>
              </w:rPr>
              <w:t xml:space="preserve">Doskonalenie umiejętności poruszania się po boisku w </w:t>
            </w:r>
            <w:proofErr w:type="spellStart"/>
            <w:r w:rsidR="007974DA" w:rsidRPr="00FC3F2C">
              <w:rPr>
                <w:rFonts w:ascii="Times New Roman" w:hAnsi="Times New Roman" w:cs="Times New Roman"/>
              </w:rPr>
              <w:t>minipiłce</w:t>
            </w:r>
            <w:proofErr w:type="spellEnd"/>
            <w:r w:rsidR="007974DA" w:rsidRPr="00FC3F2C">
              <w:rPr>
                <w:rFonts w:ascii="Times New Roman" w:hAnsi="Times New Roman" w:cs="Times New Roman"/>
              </w:rPr>
              <w:t xml:space="preserve"> siatkowej</w:t>
            </w:r>
            <w:r w:rsidRPr="00FC3F2C">
              <w:rPr>
                <w:rFonts w:ascii="Times New Roman" w:hAnsi="Times New Roman" w:cs="Times New Roman"/>
              </w:rPr>
              <w:t xml:space="preserve">. </w:t>
            </w:r>
          </w:p>
          <w:p w:rsidR="004D3A37" w:rsidRPr="00FC3F2C" w:rsidRDefault="004D3A37" w:rsidP="00BE35E7">
            <w:pPr>
              <w:rPr>
                <w:rFonts w:ascii="Times New Roman" w:hAnsi="Times New Roman" w:cs="Times New Roman"/>
              </w:rPr>
            </w:pPr>
            <w:r w:rsidRPr="00FC3F2C">
              <w:rPr>
                <w:rFonts w:ascii="Times New Roman" w:hAnsi="Times New Roman" w:cs="Times New Roman"/>
              </w:rPr>
              <w:t xml:space="preserve">- </w:t>
            </w:r>
            <w:r w:rsidR="007974DA" w:rsidRPr="00FC3F2C">
              <w:rPr>
                <w:rFonts w:ascii="Times New Roman" w:hAnsi="Times New Roman" w:cs="Times New Roman"/>
              </w:rPr>
              <w:t>Doskonalenie postawy siatkarskiej w obronie i w ataku.</w:t>
            </w:r>
          </w:p>
          <w:p w:rsidR="007974DA" w:rsidRPr="00FC3F2C" w:rsidRDefault="004D3A37" w:rsidP="007974DA">
            <w:pPr>
              <w:rPr>
                <w:rFonts w:ascii="Times New Roman" w:hAnsi="Times New Roman" w:cs="Times New Roman"/>
              </w:rPr>
            </w:pPr>
            <w:r w:rsidRPr="00FC3F2C">
              <w:rPr>
                <w:rFonts w:ascii="Times New Roman" w:hAnsi="Times New Roman" w:cs="Times New Roman"/>
              </w:rPr>
              <w:t xml:space="preserve">- </w:t>
            </w:r>
            <w:r w:rsidR="007974DA" w:rsidRPr="00FC3F2C">
              <w:rPr>
                <w:rFonts w:ascii="Times New Roman" w:hAnsi="Times New Roman" w:cs="Times New Roman"/>
              </w:rPr>
              <w:t>Doskonalenie umiejętności odbić oburącz górą i dołem.</w:t>
            </w:r>
          </w:p>
          <w:p w:rsidR="007974DA" w:rsidRPr="00FC3F2C" w:rsidRDefault="007974DA" w:rsidP="007974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Nauka umiejętności przyjęcia piłki sposobem górnym i dolnym.</w:t>
            </w:r>
          </w:p>
          <w:p w:rsidR="007974DA" w:rsidRPr="00FC3F2C" w:rsidRDefault="007974DA" w:rsidP="007974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rPr>
                <w:rFonts w:ascii="Times New Roman" w:hAnsi="Times New Roman" w:cs="Times New Roman"/>
              </w:rPr>
              <w:t xml:space="preserve"> 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Nauka umiejętności rozegrana piłki w ataku w </w:t>
            </w:r>
            <w:proofErr w:type="spellStart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minipiłce</w:t>
            </w:r>
            <w:proofErr w:type="spellEnd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siatkowej</w:t>
            </w:r>
          </w:p>
          <w:p w:rsidR="004D3A37" w:rsidRPr="00FC3F2C" w:rsidRDefault="007974DA" w:rsidP="00BE35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rPr>
                <w:rFonts w:ascii="Times New Roman" w:hAnsi="Times New Roman" w:cs="Times New Roman"/>
              </w:rPr>
              <w:t xml:space="preserve"> 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Nauka umiejętności "plasowania" piłki po prostej.</w:t>
            </w:r>
          </w:p>
          <w:p w:rsidR="007974DA" w:rsidRPr="00FC3F2C" w:rsidRDefault="007974DA" w:rsidP="00BE35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Doskonalenie techniki indywidualnej podczas gry w </w:t>
            </w:r>
            <w:proofErr w:type="spellStart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minipiłkę</w:t>
            </w:r>
            <w:proofErr w:type="spellEnd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siatkową.</w:t>
            </w:r>
          </w:p>
          <w:p w:rsidR="007974DA" w:rsidRPr="00457FC1" w:rsidRDefault="007974DA" w:rsidP="00BE35E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Poznajemy gry i zabawy doskonalące grę w </w:t>
            </w:r>
            <w:proofErr w:type="spellStart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minipiłkę</w:t>
            </w:r>
            <w:proofErr w:type="spellEnd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siatkową.</w:t>
            </w:r>
          </w:p>
        </w:tc>
        <w:tc>
          <w:tcPr>
            <w:tcW w:w="1693" w:type="dxa"/>
          </w:tcPr>
          <w:p w:rsidR="004D3A37" w:rsidRPr="007B46AD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AD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wykorzystuje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skutecznie w grze, pewnie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kieruje piłkę w</w:t>
            </w:r>
          </w:p>
          <w:p w:rsidR="004D3A37" w:rsidRPr="007B46AD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AD">
              <w:rPr>
                <w:rFonts w:ascii="Times New Roman" w:hAnsi="Times New Roman" w:cs="Times New Roman"/>
                <w:sz w:val="20"/>
                <w:szCs w:val="20"/>
              </w:rPr>
              <w:t>zamierzonym kierunku</w:t>
            </w:r>
          </w:p>
          <w:p w:rsidR="004D3A37" w:rsidRPr="007B46AD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D3A37" w:rsidRPr="007B46AD" w:rsidRDefault="004D3A37" w:rsidP="00BE35E7">
            <w:pPr>
              <w:rPr>
                <w:sz w:val="20"/>
                <w:szCs w:val="20"/>
              </w:rPr>
            </w:pPr>
            <w:r w:rsidRPr="007B46AD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, poznane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umiejętności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wykorzystuje w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grze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n</w:t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uc</w:t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zeń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7B46AD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AD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7B46AD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4D3A37" w:rsidRPr="007B46AD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7B46AD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u</w:t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czeń 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</w:tc>
      </w:tr>
      <w:tr w:rsidR="004D3A37" w:rsidTr="00BE35E7">
        <w:tc>
          <w:tcPr>
            <w:tcW w:w="3704" w:type="dxa"/>
          </w:tcPr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7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nożna: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457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t xml:space="preserve"> </w:t>
            </w:r>
            <w:r w:rsidR="007974DA" w:rsidRPr="007974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str</w:t>
            </w:r>
            <w:r w:rsidR="007974DA" w:rsidRPr="00FC3F2C">
              <w:rPr>
                <w:rFonts w:ascii="Times New Roman" w:eastAsia="Times New Roman" w:hAnsi="Times New Roman" w:cs="Times New Roman"/>
                <w:lang w:eastAsia="pl-PL"/>
              </w:rPr>
              <w:t>załów do bramki z miejsca i w biegu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="007974DA"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Nauka ataku szybkiego i pozycyjnego w grze w </w:t>
            </w:r>
            <w:proofErr w:type="spellStart"/>
            <w:r w:rsidR="007974DA" w:rsidRPr="00FC3F2C">
              <w:rPr>
                <w:rFonts w:ascii="Times New Roman" w:eastAsia="Times New Roman" w:hAnsi="Times New Roman" w:cs="Times New Roman"/>
                <w:lang w:eastAsia="pl-PL"/>
              </w:rPr>
              <w:t>minipiłkę</w:t>
            </w:r>
            <w:proofErr w:type="spellEnd"/>
            <w:r w:rsidR="007974DA"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nożną.</w:t>
            </w:r>
          </w:p>
        </w:tc>
        <w:tc>
          <w:tcPr>
            <w:tcW w:w="1693" w:type="dxa"/>
          </w:tcPr>
          <w:p w:rsidR="004D3A37" w:rsidRPr="00FC3F2C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</w:tc>
        <w:tc>
          <w:tcPr>
            <w:tcW w:w="1978" w:type="dxa"/>
          </w:tcPr>
          <w:p w:rsidR="004D3A37" w:rsidRPr="00FC3F2C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 grze.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FC3F2C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błędami,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wykazuje małą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skuteczność w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FC3F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6" w:type="dxa"/>
          </w:tcPr>
          <w:p w:rsidR="004D3A37" w:rsidRPr="00FC3F2C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nie stosuje w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FC3F2C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</w:tc>
        <w:tc>
          <w:tcPr>
            <w:tcW w:w="1695" w:type="dxa"/>
          </w:tcPr>
          <w:p w:rsidR="004D3A37" w:rsidRPr="00FC3F2C" w:rsidRDefault="004D3A37" w:rsidP="00FC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FC3F2C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</w:tc>
        <w:tc>
          <w:tcPr>
            <w:tcW w:w="1634" w:type="dxa"/>
          </w:tcPr>
          <w:p w:rsidR="004D3A37" w:rsidRPr="00FC3F2C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Piłka ręczna: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7974DA" w:rsidRPr="00FC3F2C">
              <w:rPr>
                <w:rFonts w:ascii="Times New Roman" w:eastAsia="Times New Roman" w:hAnsi="Times New Roman" w:cs="Times New Roman"/>
                <w:lang w:eastAsia="pl-PL"/>
              </w:rPr>
              <w:t>Doskonalenie umiejętności poruszania się po boisku bez piłki i z piłką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974DA" w:rsidRPr="00FC3F2C" w:rsidRDefault="004D3A37" w:rsidP="007974DA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D6485" w:rsidRPr="00FC3F2C">
              <w:rPr>
                <w:rFonts w:ascii="Times New Roman" w:eastAsia="Times New Roman" w:hAnsi="Times New Roman" w:cs="Times New Roman"/>
                <w:lang w:eastAsia="pl-PL"/>
              </w:rPr>
              <w:t>Doskonalenie umiejętności podań jednorącz półgórnych.</w:t>
            </w:r>
          </w:p>
          <w:p w:rsidR="004D6485" w:rsidRPr="00FC3F2C" w:rsidRDefault="004D6485" w:rsidP="007974DA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 Doskonalenie umiejętności podań i chwytów w </w:t>
            </w:r>
            <w:proofErr w:type="spellStart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minipiłce</w:t>
            </w:r>
            <w:proofErr w:type="spellEnd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ręcznej.</w:t>
            </w:r>
          </w:p>
          <w:p w:rsidR="004D3A37" w:rsidRPr="00FC3F2C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Doskonalenie umiejętności rzutu piłki do bramki z miejsca.</w:t>
            </w:r>
          </w:p>
          <w:p w:rsidR="004D6485" w:rsidRPr="00FC3F2C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Doskonalenie umiejętności rzutu piłki do bramki w biegu.</w:t>
            </w:r>
          </w:p>
          <w:p w:rsidR="004D6485" w:rsidRPr="00FC3F2C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Nauka rzutu do bramki z wyskoku.</w:t>
            </w:r>
          </w:p>
          <w:p w:rsidR="004D6485" w:rsidRPr="00FC3F2C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Nauka ataku szybkiego i pozycyjnego w </w:t>
            </w:r>
            <w:proofErr w:type="spellStart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minipiłce</w:t>
            </w:r>
            <w:proofErr w:type="spellEnd"/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ręcznej.</w:t>
            </w:r>
          </w:p>
          <w:p w:rsidR="004D6485" w:rsidRPr="00FC3F2C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Nauka umiejętności obrony "każdy swego" i obrony strefą.</w:t>
            </w:r>
          </w:p>
          <w:p w:rsidR="004D6485" w:rsidRPr="00FC3F2C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Nauka umiejętności technicznych bramkarza.</w:t>
            </w:r>
          </w:p>
          <w:p w:rsidR="004D6485" w:rsidRPr="0085526B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 Doskonalenie umiejętności gry "piłka za linię".</w:t>
            </w:r>
          </w:p>
        </w:tc>
        <w:tc>
          <w:tcPr>
            <w:tcW w:w="16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 grze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nie 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776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2443B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4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Gimnastyka: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="004D6485" w:rsidRPr="00FC3F2C">
              <w:rPr>
                <w:rFonts w:ascii="Times New Roman" w:eastAsia="Times New Roman" w:hAnsi="Times New Roman" w:cs="Times New Roman"/>
                <w:lang w:eastAsia="pl-PL"/>
              </w:rPr>
              <w:t>Nauka umiejętności stania na rękach z asekuracją nauczyciela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6485"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Doskonalenie umiejętności wykonania skoku przez skrzynię z odbicia z odskoczni z asekuracją nauczyciela.</w:t>
            </w:r>
          </w:p>
          <w:p w:rsidR="004D6485" w:rsidRPr="00FC3F2C" w:rsidRDefault="004D6485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Nauka umiejętności wykonania skoku zawrotnego przez skrzynię z asekuracją nauczyciela.</w:t>
            </w:r>
          </w:p>
          <w:p w:rsidR="004D6485" w:rsidRPr="00FC3F2C" w:rsidRDefault="004D6485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Doskonalenie umiejętności wykonania skoku rozkrocznego przez kozła z asekuracją nauczyciela.</w:t>
            </w:r>
          </w:p>
          <w:p w:rsidR="004D6485" w:rsidRPr="00FC3F2C" w:rsidRDefault="004D6485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Nauka układu równoważnego na ławeczce według inwencji nauczyciela.</w:t>
            </w:r>
          </w:p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="004D6485" w:rsidRPr="00FC3F2C">
              <w:rPr>
                <w:rFonts w:ascii="Times New Roman" w:hAnsi="Times New Roman" w:cs="Times New Roman"/>
              </w:rPr>
              <w:t xml:space="preserve">Doskonalenie umiejętności </w:t>
            </w:r>
            <w:proofErr w:type="spellStart"/>
            <w:r w:rsidR="004D6485" w:rsidRPr="00FC3F2C">
              <w:rPr>
                <w:rFonts w:ascii="Times New Roman" w:hAnsi="Times New Roman" w:cs="Times New Roman"/>
              </w:rPr>
              <w:t>samoasekuracji</w:t>
            </w:r>
            <w:proofErr w:type="spellEnd"/>
            <w:r w:rsidR="004D6485" w:rsidRPr="00FC3F2C">
              <w:rPr>
                <w:rFonts w:ascii="Times New Roman" w:hAnsi="Times New Roman" w:cs="Times New Roman"/>
              </w:rPr>
              <w:t xml:space="preserve"> podczas wykonywania ćwiczeń gimnastycznych.</w:t>
            </w:r>
          </w:p>
        </w:tc>
        <w:tc>
          <w:tcPr>
            <w:tcW w:w="1693" w:type="dxa"/>
          </w:tcPr>
          <w:p w:rsidR="004D3A37" w:rsidRPr="0085526B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samodzielnie 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pewnie 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 zgodnie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techniką, wszystkie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elementy ewolucji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są spójne.</w:t>
            </w: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4D6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 z małymi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technice, błędy 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jednym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elementów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ewolucji.</w:t>
            </w: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4D6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bardzo wolnym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tempie, wymaga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motywowania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526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85526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4D6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85526B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 nie wykonuje samo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dzielnie zadania,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wyk. z dużymi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błędami, korzy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sta z pomocy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526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85526B">
              <w:rPr>
                <w:rStyle w:val="fontstyle01"/>
                <w:color w:val="auto"/>
                <w:sz w:val="20"/>
                <w:szCs w:val="20"/>
              </w:rPr>
              <w:t>, wymaga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motywowania,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brak spójności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między poszczególnymi elementami.</w:t>
            </w: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nie korzysta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85526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85526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85526B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2743E9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4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Gry i zabawy: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D6485"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Nauka elementów taktycznych w wybranej grze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4D3A37" w:rsidRPr="00457FC1" w:rsidRDefault="004D3A37" w:rsidP="001768D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 </w:t>
            </w:r>
            <w:r w:rsidR="004D6485"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Nauka umiejętności organizacji turnieju klasowego w wybranej grze rekreacyjnej </w:t>
            </w:r>
            <w:r w:rsidR="001768D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768D7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176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693" w:type="dxa"/>
          </w:tcPr>
          <w:p w:rsidR="004D3A37" w:rsidRPr="0045000B" w:rsidRDefault="004D3A37" w:rsidP="00BE35E7">
            <w:pPr>
              <w:rPr>
                <w:rFonts w:ascii="Calibri" w:hAnsi="Calibri" w:cs="Calibri"/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wykorzystuje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skutecznie w grze,</w:t>
            </w:r>
          </w:p>
          <w:p w:rsidR="004D3A37" w:rsidRPr="0045000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Pewnie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kieruje piłkę w założonym kierunku.</w:t>
            </w:r>
          </w:p>
        </w:tc>
        <w:tc>
          <w:tcPr>
            <w:tcW w:w="1978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zaangażowaniem, poznane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umiejętności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wykorzystuje w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grze.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Nie 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745AFD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5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Taniec: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t xml:space="preserve"> </w:t>
            </w:r>
            <w:r w:rsidRPr="004500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Nauka podstawowych kroków tanecznych wybranego tańca wg inwencji nauczyciela</w:t>
            </w:r>
          </w:p>
        </w:tc>
        <w:tc>
          <w:tcPr>
            <w:tcW w:w="16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kroki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 tempie i rytmie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muzyki.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kroki w rytmie 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tempie muzyki.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kroki poza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kroki z dużymi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błędami, poza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kroki,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nie chce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skorzystać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E32B6" w:rsidRDefault="007E32B6" w:rsidP="006C3CA4">
      <w:pPr>
        <w:shd w:val="clear" w:color="auto" w:fill="FFFFFF"/>
        <w:spacing w:after="160" w:line="288" w:lineRule="atLeast"/>
        <w:jc w:val="right"/>
        <w:textAlignment w:val="top"/>
      </w:pPr>
    </w:p>
    <w:p w:rsidR="007E32B6" w:rsidRDefault="007E32B6" w:rsidP="007E32B6">
      <w:pPr>
        <w:shd w:val="clear" w:color="auto" w:fill="FFFFFF"/>
        <w:spacing w:after="160" w:line="360" w:lineRule="auto"/>
        <w:jc w:val="center"/>
        <w:textAlignment w:val="top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E32B6" w:rsidRDefault="007E32B6" w:rsidP="007E32B6">
      <w:pPr>
        <w:shd w:val="clear" w:color="auto" w:fill="FFFFFF"/>
        <w:spacing w:after="160" w:line="360" w:lineRule="auto"/>
        <w:jc w:val="center"/>
        <w:textAlignment w:val="top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E32B6" w:rsidRPr="00646F8B" w:rsidRDefault="007E32B6" w:rsidP="007E32B6">
      <w:pPr>
        <w:shd w:val="clear" w:color="auto" w:fill="FFFFFF"/>
        <w:spacing w:after="160" w:line="360" w:lineRule="auto"/>
        <w:jc w:val="center"/>
        <w:textAlignment w:val="top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6F8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DOSTOSOWANIE WYMAGAŃ EDUKACYJNYCH DO POTRZEB PSYCHOFIZYCZNYCH I EDUKACYJNYCH UCZNIÓW</w:t>
      </w:r>
    </w:p>
    <w:p w:rsidR="007E32B6" w:rsidRDefault="007E32B6" w:rsidP="007E32B6">
      <w:pPr>
        <w:shd w:val="clear" w:color="auto" w:fill="FFFFFF"/>
        <w:spacing w:after="160" w:line="360" w:lineRule="auto"/>
        <w:textAlignment w:val="top"/>
      </w:pPr>
      <w:r w:rsidRPr="00646F8B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t>1.Zapewnienie większej ilości ćwiczeń, aby uczeń opanował daną sprawność  (w razie potrzeby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t>zwolnienie z wykonania ćwiczeń przerastających możliwości ruchowe ucznia).</w:t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br/>
        <w:t>2.Wielokrotne tłumaczenie i wyjaśnianie zasad i reguł gier sportowych.</w:t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3.W ocenianiu zwracać większą uwagę na wysiłek włożony w wykonanie zadania, nie jego ostateczny </w:t>
      </w:r>
      <w:r w:rsidRPr="00646F8B">
        <w:rPr>
          <w:rFonts w:ascii="Times New Roman" w:hAnsi="Times New Roman" w:cs="Times New Roman"/>
          <w:color w:val="000000"/>
        </w:rPr>
        <w:t>efekt</w:t>
      </w:r>
      <w:r w:rsidRPr="00646F8B">
        <w:rPr>
          <w:rFonts w:ascii="Calibri" w:hAnsi="Calibri" w:cs="Calibri"/>
          <w:color w:val="000000"/>
        </w:rPr>
        <w:t>.</w:t>
      </w:r>
      <w:r w:rsidRPr="00646F8B">
        <w:t xml:space="preserve"> </w:t>
      </w:r>
    </w:p>
    <w:p w:rsidR="007E32B6" w:rsidRDefault="007E32B6" w:rsidP="007E32B6">
      <w:pPr>
        <w:shd w:val="clear" w:color="auto" w:fill="FFFFFF"/>
        <w:spacing w:before="240" w:after="160" w:line="360" w:lineRule="auto"/>
        <w:textAlignment w:val="top"/>
        <w:rPr>
          <w:rFonts w:ascii="Times New Roman" w:hAnsi="Times New Roman" w:cs="Times New Roman"/>
          <w:b/>
          <w:color w:val="00B0F0"/>
        </w:rPr>
      </w:pPr>
    </w:p>
    <w:p w:rsidR="007E32B6" w:rsidRPr="00646F8B" w:rsidRDefault="007E32B6" w:rsidP="007E32B6">
      <w:pPr>
        <w:shd w:val="clear" w:color="auto" w:fill="FFFFFF"/>
        <w:spacing w:before="240" w:after="160" w:line="360" w:lineRule="auto"/>
        <w:textAlignment w:val="top"/>
        <w:rPr>
          <w:rFonts w:ascii="Times New Roman" w:hAnsi="Times New Roman" w:cs="Times New Roman"/>
          <w:b/>
          <w:color w:val="00B0F0"/>
        </w:rPr>
      </w:pPr>
      <w:r w:rsidRPr="00646F8B">
        <w:rPr>
          <w:rFonts w:ascii="Times New Roman" w:hAnsi="Times New Roman" w:cs="Times New Roman"/>
          <w:b/>
          <w:color w:val="00B0F0"/>
        </w:rPr>
        <w:t>FORMY, METODY, SPOSOBY DOSTOSOWANIA WYMAGAŃ EDUKACYJNYCH</w:t>
      </w:r>
    </w:p>
    <w:p w:rsidR="007E32B6" w:rsidRPr="00646F8B" w:rsidRDefault="007E32B6" w:rsidP="007E32B6">
      <w:pPr>
        <w:shd w:val="clear" w:color="auto" w:fill="FFFFFF"/>
        <w:spacing w:before="240" w:after="160" w:line="360" w:lineRule="auto"/>
        <w:textAlignment w:val="top"/>
        <w:rPr>
          <w:rFonts w:ascii="Times New Roman" w:hAnsi="Times New Roman" w:cs="Times New Roman"/>
        </w:rPr>
      </w:pPr>
      <w:r w:rsidRPr="00646F8B">
        <w:rPr>
          <w:rFonts w:ascii="Times New Roman" w:hAnsi="Times New Roman" w:cs="Times New Roman"/>
        </w:rPr>
        <w:t>1.Podczas stawiania wymaga</w:t>
      </w:r>
      <w:r>
        <w:rPr>
          <w:rFonts w:ascii="Times New Roman" w:hAnsi="Times New Roman" w:cs="Times New Roman"/>
        </w:rPr>
        <w:t>ń</w:t>
      </w:r>
      <w:r w:rsidRPr="00646F8B">
        <w:rPr>
          <w:rFonts w:ascii="Times New Roman" w:hAnsi="Times New Roman" w:cs="Times New Roman"/>
        </w:rPr>
        <w:t xml:space="preserve"> uwzględniać trudności ucznia.</w:t>
      </w:r>
      <w:r w:rsidRPr="00646F8B">
        <w:rPr>
          <w:rFonts w:ascii="Times New Roman" w:hAnsi="Times New Roman" w:cs="Times New Roman"/>
        </w:rPr>
        <w:br/>
        <w:t>2.W miarę możliwości pomagać, wspierać, dodatkowo instruować, naprowadzać, pokazywać na</w:t>
      </w:r>
      <w:r>
        <w:rPr>
          <w:rFonts w:ascii="Times New Roman" w:hAnsi="Times New Roman" w:cs="Times New Roman"/>
        </w:rPr>
        <w:t xml:space="preserve"> </w:t>
      </w:r>
      <w:r w:rsidRPr="00646F8B">
        <w:rPr>
          <w:rFonts w:ascii="Times New Roman" w:hAnsi="Times New Roman" w:cs="Times New Roman"/>
        </w:rPr>
        <w:t>przykładzie.</w:t>
      </w:r>
      <w:r w:rsidRPr="00646F8B">
        <w:rPr>
          <w:rFonts w:ascii="Times New Roman" w:hAnsi="Times New Roman" w:cs="Times New Roman"/>
        </w:rPr>
        <w:br/>
        <w:t>3.Dzieli</w:t>
      </w:r>
      <w:r>
        <w:rPr>
          <w:rFonts w:ascii="Times New Roman" w:hAnsi="Times New Roman" w:cs="Times New Roman"/>
        </w:rPr>
        <w:t>ć</w:t>
      </w:r>
      <w:r w:rsidRPr="00646F8B">
        <w:rPr>
          <w:rFonts w:ascii="Times New Roman" w:hAnsi="Times New Roman" w:cs="Times New Roman"/>
        </w:rPr>
        <w:t xml:space="preserve"> dane zadania na etapy i zachęcać do wykonywania ich.</w:t>
      </w:r>
      <w:r w:rsidRPr="00646F8B">
        <w:rPr>
          <w:rFonts w:ascii="Times New Roman" w:hAnsi="Times New Roman" w:cs="Times New Roman"/>
        </w:rPr>
        <w:br/>
        <w:t>4. Zachęcać, ale nie zmuszać do wykonywania ćwiczeń sprawiających uczniowi trudności.</w:t>
      </w:r>
      <w:r w:rsidRPr="00646F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5.Dawać</w:t>
      </w:r>
      <w:r w:rsidRPr="00646F8B">
        <w:rPr>
          <w:rFonts w:ascii="Times New Roman" w:hAnsi="Times New Roman" w:cs="Times New Roman"/>
        </w:rPr>
        <w:t xml:space="preserve"> więcej czasu na opanowanie danej umiejętności, cierpliwie udzielać instruktażu.</w:t>
      </w:r>
      <w:r w:rsidRPr="00646F8B">
        <w:rPr>
          <w:rFonts w:ascii="Times New Roman" w:hAnsi="Times New Roman" w:cs="Times New Roman"/>
        </w:rPr>
        <w:br/>
        <w:t>6.Nie krytykować, nie oceniać negatywnie wobec klasy.</w:t>
      </w:r>
      <w:r w:rsidRPr="00646F8B">
        <w:rPr>
          <w:rFonts w:ascii="Times New Roman" w:hAnsi="Times New Roman" w:cs="Times New Roman"/>
        </w:rPr>
        <w:br/>
        <w:t>7.Podczas oceniania bra</w:t>
      </w:r>
      <w:r>
        <w:rPr>
          <w:rFonts w:ascii="Times New Roman" w:hAnsi="Times New Roman" w:cs="Times New Roman"/>
        </w:rPr>
        <w:t>ć</w:t>
      </w:r>
      <w:r w:rsidRPr="00646F8B">
        <w:rPr>
          <w:rFonts w:ascii="Times New Roman" w:hAnsi="Times New Roman" w:cs="Times New Roman"/>
        </w:rPr>
        <w:t xml:space="preserve"> przede wszystkim pod uwagę stosunek ucznia do przedmiotu, jego chęci,</w:t>
      </w:r>
      <w:r>
        <w:rPr>
          <w:rFonts w:ascii="Times New Roman" w:hAnsi="Times New Roman" w:cs="Times New Roman"/>
        </w:rPr>
        <w:t xml:space="preserve"> </w:t>
      </w:r>
      <w:r w:rsidRPr="00646F8B">
        <w:rPr>
          <w:rFonts w:ascii="Times New Roman" w:hAnsi="Times New Roman" w:cs="Times New Roman"/>
        </w:rPr>
        <w:t>wysiłek, przygotowanie do zajęć.</w:t>
      </w:r>
      <w:r w:rsidRPr="00646F8B">
        <w:rPr>
          <w:rFonts w:ascii="Times New Roman" w:hAnsi="Times New Roman" w:cs="Times New Roman"/>
        </w:rPr>
        <w:br/>
      </w:r>
    </w:p>
    <w:p w:rsidR="007E32B6" w:rsidRDefault="007E32B6" w:rsidP="006C3CA4">
      <w:pPr>
        <w:shd w:val="clear" w:color="auto" w:fill="FFFFFF"/>
        <w:spacing w:after="160" w:line="288" w:lineRule="atLeast"/>
        <w:jc w:val="right"/>
        <w:textAlignment w:val="top"/>
      </w:pPr>
    </w:p>
    <w:p w:rsidR="006C3CA4" w:rsidRPr="007E32B6" w:rsidRDefault="006C3CA4" w:rsidP="006C3CA4">
      <w:pPr>
        <w:shd w:val="clear" w:color="auto" w:fill="FFFFFF"/>
        <w:spacing w:after="160" w:line="288" w:lineRule="atLeast"/>
        <w:jc w:val="right"/>
        <w:textAlignment w:val="top"/>
        <w:rPr>
          <w:rFonts w:ascii="Times New Roman" w:hAnsi="Times New Roman" w:cs="Times New Roman"/>
        </w:rPr>
      </w:pPr>
      <w:r w:rsidRPr="007E32B6">
        <w:rPr>
          <w:rFonts w:ascii="Times New Roman" w:hAnsi="Times New Roman" w:cs="Times New Roman"/>
        </w:rPr>
        <w:t xml:space="preserve">Nauczyciel wychowania fizycznego: Anna </w:t>
      </w:r>
      <w:proofErr w:type="spellStart"/>
      <w:r w:rsidRPr="007E32B6">
        <w:rPr>
          <w:rFonts w:ascii="Times New Roman" w:hAnsi="Times New Roman" w:cs="Times New Roman"/>
        </w:rPr>
        <w:t>Mergalska</w:t>
      </w:r>
      <w:proofErr w:type="spellEnd"/>
    </w:p>
    <w:p w:rsidR="00B62D57" w:rsidRDefault="00B62D57" w:rsidP="006C3CA4">
      <w:pPr>
        <w:shd w:val="clear" w:color="auto" w:fill="FFFFFF"/>
        <w:spacing w:after="160" w:line="288" w:lineRule="atLeast"/>
        <w:jc w:val="right"/>
        <w:textAlignment w:val="top"/>
      </w:pPr>
    </w:p>
    <w:p w:rsidR="007E32B6" w:rsidRDefault="007E32B6" w:rsidP="006C3CA4">
      <w:pPr>
        <w:shd w:val="clear" w:color="auto" w:fill="FFFFFF"/>
        <w:spacing w:after="160" w:line="288" w:lineRule="atLeast"/>
        <w:jc w:val="right"/>
        <w:textAlignment w:val="top"/>
      </w:pPr>
    </w:p>
    <w:sectPr w:rsidR="007E32B6" w:rsidSect="006D5F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07E"/>
    <w:multiLevelType w:val="multilevel"/>
    <w:tmpl w:val="3D1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B342C"/>
    <w:multiLevelType w:val="hybridMultilevel"/>
    <w:tmpl w:val="91ACE8E0"/>
    <w:lvl w:ilvl="0" w:tplc="93CA4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0FFC2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EA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8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287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C8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24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8A5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84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D755B"/>
    <w:multiLevelType w:val="hybridMultilevel"/>
    <w:tmpl w:val="D5B2A4E6"/>
    <w:lvl w:ilvl="0" w:tplc="81925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B25560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7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50C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70A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6D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222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5A62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64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0479D"/>
    <w:multiLevelType w:val="multilevel"/>
    <w:tmpl w:val="0B46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A6A33"/>
    <w:multiLevelType w:val="hybridMultilevel"/>
    <w:tmpl w:val="C3D2C35A"/>
    <w:lvl w:ilvl="0" w:tplc="F5A2D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609C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1E2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F04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7EE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B87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A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BEE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D48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B4EAE"/>
    <w:multiLevelType w:val="hybridMultilevel"/>
    <w:tmpl w:val="404E72EC"/>
    <w:lvl w:ilvl="0" w:tplc="4D4A7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18A276">
      <w:start w:val="3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482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0F7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BC4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D09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8C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F6A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A4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2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5"/>
    <w:lvlOverride w:ilvl="0">
      <w:lvl w:ilvl="0" w:tplc="4D4A7C2C">
        <w:numFmt w:val="decimal"/>
        <w:lvlText w:val=""/>
        <w:lvlJc w:val="left"/>
      </w:lvl>
    </w:lvlOverride>
    <w:lvlOverride w:ilvl="1">
      <w:lvl w:ilvl="1" w:tplc="0218A276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BD7"/>
    <w:rsid w:val="000845A6"/>
    <w:rsid w:val="0011045A"/>
    <w:rsid w:val="00126872"/>
    <w:rsid w:val="00141539"/>
    <w:rsid w:val="00176406"/>
    <w:rsid w:val="001768D7"/>
    <w:rsid w:val="001D24D7"/>
    <w:rsid w:val="001E0E11"/>
    <w:rsid w:val="002443BC"/>
    <w:rsid w:val="002743E9"/>
    <w:rsid w:val="002A613F"/>
    <w:rsid w:val="002F022D"/>
    <w:rsid w:val="00316CD9"/>
    <w:rsid w:val="00363E79"/>
    <w:rsid w:val="00457FC1"/>
    <w:rsid w:val="004C06EE"/>
    <w:rsid w:val="004D3A37"/>
    <w:rsid w:val="004D6485"/>
    <w:rsid w:val="005D0256"/>
    <w:rsid w:val="00665600"/>
    <w:rsid w:val="0068489A"/>
    <w:rsid w:val="006C3CA4"/>
    <w:rsid w:val="006D5FBC"/>
    <w:rsid w:val="00745AFD"/>
    <w:rsid w:val="007974DA"/>
    <w:rsid w:val="007E32B6"/>
    <w:rsid w:val="009257FF"/>
    <w:rsid w:val="009E14B7"/>
    <w:rsid w:val="00A05482"/>
    <w:rsid w:val="00B22243"/>
    <w:rsid w:val="00B62D57"/>
    <w:rsid w:val="00C01BD7"/>
    <w:rsid w:val="00C23D91"/>
    <w:rsid w:val="00CB0930"/>
    <w:rsid w:val="00DD786F"/>
    <w:rsid w:val="00DF5AF6"/>
    <w:rsid w:val="00E31344"/>
    <w:rsid w:val="00E464F9"/>
    <w:rsid w:val="00F97B7C"/>
    <w:rsid w:val="00FC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D57"/>
  </w:style>
  <w:style w:type="paragraph" w:styleId="Nagwek2">
    <w:name w:val="heading 2"/>
    <w:basedOn w:val="Normalny"/>
    <w:link w:val="Nagwek2Znak"/>
    <w:uiPriority w:val="9"/>
    <w:qFormat/>
    <w:rsid w:val="00C01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1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C0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0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363E79"/>
    <w:rPr>
      <w:rFonts w:ascii="Times New Roman" w:hAnsi="Times New Roman" w:cs="Times New Roman" w:hint="default"/>
      <w:b w:val="0"/>
      <w:bCs w:val="0"/>
      <w:i w:val="0"/>
      <w:iCs w:val="0"/>
      <w:color w:val="384242"/>
      <w:sz w:val="24"/>
      <w:szCs w:val="24"/>
    </w:rPr>
  </w:style>
  <w:style w:type="table" w:styleId="Tabela-Siatka">
    <w:name w:val="Table Grid"/>
    <w:basedOn w:val="Standardowy"/>
    <w:uiPriority w:val="59"/>
    <w:rsid w:val="002A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817">
              <w:marLeft w:val="-316"/>
              <w:marRight w:val="-3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2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63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971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29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0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8C21-0027-4F11-8ADA-5A6F23AB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2554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dcterms:created xsi:type="dcterms:W3CDTF">2024-10-02T17:32:00Z</dcterms:created>
  <dcterms:modified xsi:type="dcterms:W3CDTF">2024-10-02T17:33:00Z</dcterms:modified>
</cp:coreProperties>
</file>