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1A" w:rsidRPr="007F6828" w:rsidRDefault="00FA651A" w:rsidP="007F682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F6828">
        <w:rPr>
          <w:b/>
          <w:sz w:val="24"/>
          <w:szCs w:val="24"/>
        </w:rPr>
        <w:t>Wymagania edukacyjne na poszczególne oceny. Planeta Nowa 6</w:t>
      </w:r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:rsidTr="00E84D66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7F6828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7F6828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</w:tcPr>
          <w:p w:rsidR="00FA651A" w:rsidRPr="007F6828" w:rsidRDefault="007F6828" w:rsidP="007F6828">
            <w:pPr>
              <w:ind w:left="0" w:firstLine="0"/>
              <w:jc w:val="center"/>
              <w:rPr>
                <w:rFonts w:cstheme="minorHAnsi"/>
                <w:sz w:val="18"/>
              </w:rPr>
            </w:pPr>
            <w:r w:rsidRPr="007F6828">
              <w:rPr>
                <w:rFonts w:cstheme="minorHAnsi"/>
                <w:b/>
                <w:bCs/>
                <w:sz w:val="18"/>
                <w:szCs w:val="17"/>
              </w:rPr>
              <w:t>ocena dopuszczająca</w:t>
            </w:r>
          </w:p>
        </w:tc>
        <w:tc>
          <w:tcPr>
            <w:tcW w:w="3003" w:type="dxa"/>
          </w:tcPr>
          <w:p w:rsidR="00FA651A" w:rsidRPr="007F6828" w:rsidRDefault="007F6828" w:rsidP="00FA651A">
            <w:pPr>
              <w:jc w:val="center"/>
              <w:rPr>
                <w:rFonts w:cstheme="minorHAnsi"/>
                <w:sz w:val="18"/>
              </w:rPr>
            </w:pPr>
            <w:r w:rsidRPr="007F6828">
              <w:rPr>
                <w:rFonts w:cstheme="minorHAnsi"/>
                <w:b/>
                <w:bCs/>
                <w:sz w:val="18"/>
                <w:szCs w:val="17"/>
              </w:rPr>
              <w:t xml:space="preserve"> ocena dostateczna</w:t>
            </w:r>
          </w:p>
        </w:tc>
        <w:tc>
          <w:tcPr>
            <w:tcW w:w="3003" w:type="dxa"/>
          </w:tcPr>
          <w:p w:rsidR="00FA651A" w:rsidRPr="007F6828" w:rsidRDefault="007F6828" w:rsidP="00FA651A">
            <w:pPr>
              <w:jc w:val="center"/>
              <w:rPr>
                <w:rFonts w:cstheme="minorHAnsi"/>
                <w:sz w:val="18"/>
              </w:rPr>
            </w:pPr>
            <w:r w:rsidRPr="007F6828">
              <w:rPr>
                <w:rFonts w:cstheme="minorHAnsi"/>
                <w:b/>
                <w:bCs/>
                <w:sz w:val="18"/>
                <w:szCs w:val="17"/>
              </w:rPr>
              <w:t xml:space="preserve"> ocena dobra</w:t>
            </w:r>
          </w:p>
        </w:tc>
        <w:tc>
          <w:tcPr>
            <w:tcW w:w="3003" w:type="dxa"/>
          </w:tcPr>
          <w:p w:rsidR="00FA651A" w:rsidRPr="007F6828" w:rsidRDefault="007F6828" w:rsidP="00FA651A">
            <w:pPr>
              <w:jc w:val="center"/>
              <w:rPr>
                <w:rFonts w:cstheme="minorHAnsi"/>
                <w:sz w:val="18"/>
              </w:rPr>
            </w:pPr>
            <w:r w:rsidRPr="007F6828">
              <w:rPr>
                <w:rFonts w:cstheme="minorHAnsi"/>
                <w:b/>
                <w:bCs/>
                <w:sz w:val="18"/>
                <w:szCs w:val="17"/>
              </w:rPr>
              <w:t>ocena bardzo dobra</w:t>
            </w:r>
          </w:p>
        </w:tc>
        <w:tc>
          <w:tcPr>
            <w:tcW w:w="3003" w:type="dxa"/>
          </w:tcPr>
          <w:p w:rsidR="00FA651A" w:rsidRPr="007F6828" w:rsidRDefault="007F6828" w:rsidP="00FA651A">
            <w:pPr>
              <w:jc w:val="center"/>
              <w:rPr>
                <w:rFonts w:cstheme="minorHAnsi"/>
                <w:sz w:val="18"/>
              </w:rPr>
            </w:pPr>
            <w:r w:rsidRPr="007F6828">
              <w:rPr>
                <w:rFonts w:cstheme="minorHAnsi"/>
                <w:b/>
                <w:bCs/>
                <w:sz w:val="18"/>
                <w:szCs w:val="17"/>
              </w:rPr>
              <w:t xml:space="preserve"> ocena celująca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7F6828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7F6828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7F6828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7F6828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7F6828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7F6828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7F6828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7F6828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7F6828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7F6828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:rsidTr="00E84D66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7F6828" w:rsidRDefault="007F6828" w:rsidP="00E84D66">
            <w:pPr>
              <w:ind w:left="172" w:right="-2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828" w:rsidRPr="007F6828" w:rsidRDefault="007F6828" w:rsidP="007F6828">
            <w:pPr>
              <w:ind w:left="172" w:right="-2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 SEMESTR</w:t>
            </w:r>
          </w:p>
          <w:p w:rsidR="007F6828" w:rsidRDefault="007F6828" w:rsidP="00E84D66">
            <w:pPr>
              <w:ind w:left="172" w:right="-2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828" w:rsidRDefault="007F6828" w:rsidP="00E84D66">
            <w:pPr>
              <w:ind w:left="172" w:right="-2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828" w:rsidRDefault="007F6828" w:rsidP="00E84D66">
            <w:pPr>
              <w:ind w:left="172" w:right="-2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651A" w:rsidRPr="00FE5A41" w:rsidRDefault="00FA651A" w:rsidP="007F6828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grupy ludów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zamieszkujących Europę na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języki i religie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występujące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zróżnicowanie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językowe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:rsidR="00527076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przyczyny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zróżnicowania narodowościowego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językowego ludności w Europie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zróżnicowanie kulturowe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religijne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skutki zróżnicowania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kulturowego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7F6828" w:rsidRDefault="007F6828" w:rsidP="00E84D66">
            <w:pPr>
              <w:ind w:left="172" w:right="-2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828" w:rsidRDefault="007F6828" w:rsidP="00E84D66">
            <w:pPr>
              <w:ind w:left="172" w:right="-2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828" w:rsidRDefault="007F6828" w:rsidP="00E84D66">
            <w:pPr>
              <w:ind w:left="172" w:right="-2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828" w:rsidRPr="007F6828" w:rsidRDefault="007F6828" w:rsidP="007F6828">
            <w:pPr>
              <w:ind w:left="172" w:right="-2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II SEMESTR</w:t>
            </w:r>
          </w:p>
          <w:p w:rsidR="007F6828" w:rsidRDefault="007F6828" w:rsidP="00E84D66">
            <w:pPr>
              <w:ind w:left="172" w:right="-2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828" w:rsidRDefault="007F6828" w:rsidP="00E84D66">
            <w:pPr>
              <w:ind w:left="172" w:right="-2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651A" w:rsidRPr="00FE5A41" w:rsidRDefault="00FA651A" w:rsidP="007F6828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 Danii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Węgier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rośliny uprawne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zwierzęta hodowlane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 największym znaczeniu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rolnictwa 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 sprzyjające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rozwojowi rolnictwa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 ogólnogeograficznych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tematycznych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warunki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pozaprzyrodnicze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najważniejszych upraw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hodowli 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Danii i na Węgrzech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tych krajów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wydajność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 Węgier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 korzystne warunki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do rozwoju 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pozytywne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negatywne skutki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lokalizuje na mapie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główne obszary upraw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gałęzie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najważniejsze rośliny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uprawne w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aktywnej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jakie czynniki wpływają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stan gospodarki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i rekreacyjno</w:t>
            </w:r>
            <w:r w:rsidR="00342394" w:rsidRPr="00FE5A41">
              <w:rPr>
                <w:rFonts w:cstheme="minorHAnsi"/>
                <w:sz w:val="18"/>
                <w:szCs w:val="18"/>
              </w:rPr>
              <w:t>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sportowych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lokalizacji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głównych okręgów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przemysłowych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przemysłu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gospodarce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projektuje wycieczkę na Litwę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Białoruś, posługując się różnymi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mapami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konfliktu z Ukrainą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Rosję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FA651A" w:rsidTr="00FA651A">
        <w:tc>
          <w:tcPr>
            <w:tcW w:w="3002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:rsidR="00DE7415" w:rsidRDefault="00515ABD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342394"/>
    <w:rsid w:val="00503A73"/>
    <w:rsid w:val="005143A4"/>
    <w:rsid w:val="00515ABD"/>
    <w:rsid w:val="00527076"/>
    <w:rsid w:val="007F6828"/>
    <w:rsid w:val="008D27EF"/>
    <w:rsid w:val="00900F33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2158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Anna Mergalska</cp:lastModifiedBy>
  <cp:revision>2</cp:revision>
  <dcterms:created xsi:type="dcterms:W3CDTF">2024-10-04T07:25:00Z</dcterms:created>
  <dcterms:modified xsi:type="dcterms:W3CDTF">2024-10-04T07:25:00Z</dcterms:modified>
</cp:coreProperties>
</file>